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0C47" w14:textId="77777777" w:rsidR="008B4685" w:rsidRDefault="005F54B0" w:rsidP="008B4685">
      <w:pPr>
        <w:spacing w:after="0"/>
        <w:ind w:left="6237"/>
        <w:jc w:val="both"/>
        <w:rPr>
          <w:rFonts w:ascii="Times New Roman" w:hAnsi="Times New Roman" w:cs="Times New Roman"/>
          <w:sz w:val="20"/>
        </w:rPr>
      </w:pPr>
      <w:r w:rsidRPr="008B4685">
        <w:rPr>
          <w:rFonts w:ascii="Times New Roman" w:hAnsi="Times New Roman" w:cs="Times New Roman"/>
          <w:sz w:val="20"/>
        </w:rPr>
        <w:t xml:space="preserve">Приложение к Прейскуранту № </w:t>
      </w:r>
      <w:r w:rsidR="008B4685" w:rsidRPr="008B4685">
        <w:rPr>
          <w:rFonts w:ascii="Times New Roman" w:hAnsi="Times New Roman" w:cs="Times New Roman"/>
          <w:sz w:val="20"/>
        </w:rPr>
        <w:t xml:space="preserve">3 </w:t>
      </w:r>
    </w:p>
    <w:p w14:paraId="2260CED8" w14:textId="77777777" w:rsidR="005F54B0" w:rsidRPr="008B4685" w:rsidRDefault="008B4685" w:rsidP="008B4685">
      <w:pPr>
        <w:spacing w:after="0"/>
        <w:ind w:left="6237"/>
        <w:jc w:val="both"/>
        <w:rPr>
          <w:rFonts w:ascii="Times New Roman" w:hAnsi="Times New Roman" w:cs="Times New Roman"/>
        </w:rPr>
      </w:pPr>
      <w:r w:rsidRPr="008B4685">
        <w:rPr>
          <w:rFonts w:ascii="Times New Roman" w:hAnsi="Times New Roman" w:cs="Times New Roman"/>
          <w:sz w:val="20"/>
        </w:rPr>
        <w:t>на услуги</w:t>
      </w:r>
      <w:r w:rsidR="005F54B0" w:rsidRPr="008B4685">
        <w:rPr>
          <w:rFonts w:ascii="Times New Roman" w:hAnsi="Times New Roman" w:cs="Times New Roman"/>
          <w:sz w:val="20"/>
        </w:rPr>
        <w:t xml:space="preserve"> ООО </w:t>
      </w:r>
      <w:r w:rsidR="003477BF" w:rsidRPr="008B4685">
        <w:rPr>
          <w:rFonts w:ascii="Times New Roman" w:hAnsi="Times New Roman" w:cs="Times New Roman"/>
          <w:sz w:val="20"/>
        </w:rPr>
        <w:t>"Оборонрегистр"</w:t>
      </w:r>
      <w:r w:rsidRPr="008B4685">
        <w:rPr>
          <w:rFonts w:ascii="Times New Roman" w:hAnsi="Times New Roman" w:cs="Times New Roman"/>
          <w:sz w:val="20"/>
        </w:rPr>
        <w:t>, оказываемые зарегистрированным лицам</w:t>
      </w:r>
    </w:p>
    <w:p w14:paraId="76EC0025" w14:textId="77777777" w:rsidR="00403AC4" w:rsidRDefault="00403AC4" w:rsidP="008B4685">
      <w:pPr>
        <w:spacing w:after="0"/>
        <w:rPr>
          <w:rFonts w:ascii="Times New Roman" w:hAnsi="Times New Roman" w:cs="Times New Roman"/>
        </w:rPr>
      </w:pPr>
    </w:p>
    <w:p w14:paraId="56CE76D0" w14:textId="77777777" w:rsidR="008B4685" w:rsidRDefault="008B4685" w:rsidP="008B4685">
      <w:pPr>
        <w:spacing w:after="0"/>
        <w:jc w:val="center"/>
        <w:rPr>
          <w:rFonts w:ascii="Times New Roman" w:hAnsi="Times New Roman" w:cs="Times New Roman"/>
          <w:b/>
        </w:rPr>
      </w:pPr>
    </w:p>
    <w:p w14:paraId="49B0EEA4" w14:textId="77777777" w:rsidR="008B4685" w:rsidRDefault="008B4685" w:rsidP="008B4685">
      <w:pPr>
        <w:spacing w:after="0"/>
        <w:jc w:val="center"/>
        <w:rPr>
          <w:rFonts w:ascii="Times New Roman" w:hAnsi="Times New Roman" w:cs="Times New Roman"/>
          <w:b/>
        </w:rPr>
      </w:pPr>
    </w:p>
    <w:p w14:paraId="23BFE4B1" w14:textId="77777777" w:rsidR="008B4685" w:rsidRPr="008B4685" w:rsidRDefault="008B4685" w:rsidP="008B4685">
      <w:pPr>
        <w:spacing w:after="0"/>
        <w:jc w:val="center"/>
        <w:rPr>
          <w:rFonts w:ascii="Times New Roman" w:hAnsi="Times New Roman" w:cs="Times New Roman"/>
          <w:b/>
        </w:rPr>
      </w:pPr>
      <w:r w:rsidRPr="008B4685">
        <w:rPr>
          <w:rFonts w:ascii="Times New Roman" w:hAnsi="Times New Roman" w:cs="Times New Roman"/>
          <w:b/>
        </w:rPr>
        <w:t xml:space="preserve">Список эмитентов, </w:t>
      </w:r>
    </w:p>
    <w:p w14:paraId="13B52F59" w14:textId="77777777" w:rsidR="008B4685" w:rsidRPr="008B4685" w:rsidRDefault="008B4685" w:rsidP="008B4685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B4685">
        <w:rPr>
          <w:rFonts w:ascii="Times New Roman" w:hAnsi="Times New Roman" w:cs="Times New Roman"/>
          <w:b/>
        </w:rPr>
        <w:t>зарегистрированным лицам</w:t>
      </w:r>
      <w:proofErr w:type="gramEnd"/>
      <w:r w:rsidRPr="008B4685">
        <w:rPr>
          <w:rFonts w:ascii="Times New Roman" w:hAnsi="Times New Roman" w:cs="Times New Roman"/>
          <w:b/>
        </w:rPr>
        <w:t xml:space="preserve"> которых услуги ООО "Оборонрегистр" </w:t>
      </w:r>
    </w:p>
    <w:p w14:paraId="28E62307" w14:textId="77777777" w:rsidR="008B4685" w:rsidRPr="008B4685" w:rsidRDefault="008B4685" w:rsidP="008B4685">
      <w:pPr>
        <w:spacing w:after="0"/>
        <w:jc w:val="center"/>
        <w:rPr>
          <w:rFonts w:ascii="Times New Roman" w:hAnsi="Times New Roman" w:cs="Times New Roman"/>
          <w:b/>
        </w:rPr>
      </w:pPr>
      <w:r w:rsidRPr="008B4685">
        <w:rPr>
          <w:rFonts w:ascii="Times New Roman" w:hAnsi="Times New Roman" w:cs="Times New Roman"/>
          <w:b/>
        </w:rPr>
        <w:t>оказываются по Прейскуранту № 3</w:t>
      </w:r>
    </w:p>
    <w:p w14:paraId="1FDA9824" w14:textId="77777777" w:rsidR="008B4685" w:rsidRPr="008B4685" w:rsidRDefault="008B4685" w:rsidP="008B4685">
      <w:pPr>
        <w:spacing w:after="0"/>
        <w:rPr>
          <w:rFonts w:ascii="Times New Roman" w:hAnsi="Times New Roman" w:cs="Times New Roman"/>
        </w:rPr>
      </w:pPr>
    </w:p>
    <w:p w14:paraId="200B5354" w14:textId="77777777" w:rsidR="008B4685" w:rsidRPr="008B4685" w:rsidRDefault="008B4685" w:rsidP="008B468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595"/>
      </w:tblGrid>
      <w:tr w:rsidR="00403AC4" w:rsidRPr="008B4685" w14:paraId="74FF1505" w14:textId="77777777" w:rsidTr="008B4685">
        <w:tc>
          <w:tcPr>
            <w:tcW w:w="562" w:type="dxa"/>
          </w:tcPr>
          <w:p w14:paraId="6D888478" w14:textId="77777777" w:rsidR="00403AC4" w:rsidRPr="008B4685" w:rsidRDefault="00403AC4" w:rsidP="008B4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6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63" w:type="dxa"/>
          </w:tcPr>
          <w:p w14:paraId="294EF053" w14:textId="77777777" w:rsidR="00403AC4" w:rsidRPr="008B4685" w:rsidRDefault="00403AC4" w:rsidP="008B4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685">
              <w:rPr>
                <w:rFonts w:ascii="Times New Roman" w:hAnsi="Times New Roman" w:cs="Times New Roman"/>
                <w:b/>
              </w:rPr>
              <w:t>Наименование эмитента</w:t>
            </w:r>
          </w:p>
        </w:tc>
        <w:tc>
          <w:tcPr>
            <w:tcW w:w="2595" w:type="dxa"/>
          </w:tcPr>
          <w:p w14:paraId="54665606" w14:textId="77777777" w:rsidR="00403AC4" w:rsidRPr="008B4685" w:rsidRDefault="00403AC4" w:rsidP="008B4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685">
              <w:rPr>
                <w:rFonts w:ascii="Times New Roman" w:hAnsi="Times New Roman" w:cs="Times New Roman"/>
                <w:b/>
              </w:rPr>
              <w:t>Место ведение</w:t>
            </w:r>
          </w:p>
        </w:tc>
      </w:tr>
      <w:tr w:rsidR="008B4685" w:rsidRPr="008B4685" w14:paraId="590143D2" w14:textId="77777777" w:rsidTr="008B4685">
        <w:tc>
          <w:tcPr>
            <w:tcW w:w="562" w:type="dxa"/>
          </w:tcPr>
          <w:p w14:paraId="78D64FC8" w14:textId="77777777" w:rsidR="008B4685" w:rsidRPr="008B4685" w:rsidRDefault="008B4685" w:rsidP="008B468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bottom"/>
          </w:tcPr>
          <w:p w14:paraId="50BFAC4F" w14:textId="77777777" w:rsidR="008B4685" w:rsidRPr="008B4685" w:rsidRDefault="008B4685" w:rsidP="008B4685">
            <w:pPr>
              <w:rPr>
                <w:rFonts w:ascii="Times New Roman" w:eastAsia="Times New Roman" w:hAnsi="Times New Roman" w:cs="Times New Roman"/>
              </w:rPr>
            </w:pPr>
            <w:r w:rsidRPr="008B4685">
              <w:rPr>
                <w:rFonts w:ascii="Times New Roman" w:eastAsia="Times New Roman" w:hAnsi="Times New Roman" w:cs="Times New Roman"/>
              </w:rPr>
              <w:t>Акционерное общество "</w:t>
            </w:r>
            <w:proofErr w:type="spellStart"/>
            <w:r w:rsidRPr="008B4685">
              <w:rPr>
                <w:rFonts w:ascii="Times New Roman" w:eastAsia="Times New Roman" w:hAnsi="Times New Roman" w:cs="Times New Roman"/>
              </w:rPr>
              <w:t>Автоградбанк</w:t>
            </w:r>
            <w:proofErr w:type="spellEnd"/>
            <w:r w:rsidRPr="008B4685"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2595" w:type="dxa"/>
          </w:tcPr>
          <w:p w14:paraId="644227E4" w14:textId="77777777" w:rsidR="008B4685" w:rsidRPr="008B4685" w:rsidRDefault="008B4685" w:rsidP="008B4685">
            <w:pPr>
              <w:jc w:val="center"/>
              <w:rPr>
                <w:rFonts w:ascii="Times New Roman" w:hAnsi="Times New Roman" w:cs="Times New Roman"/>
              </w:rPr>
            </w:pPr>
            <w:r w:rsidRPr="008B4685"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8B4685" w:rsidRPr="008B4685" w14:paraId="0E5C5491" w14:textId="77777777" w:rsidTr="008B4685">
        <w:tc>
          <w:tcPr>
            <w:tcW w:w="562" w:type="dxa"/>
          </w:tcPr>
          <w:p w14:paraId="2093C202" w14:textId="77777777" w:rsidR="008B4685" w:rsidRPr="008B4685" w:rsidRDefault="008B4685" w:rsidP="008B468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bottom"/>
          </w:tcPr>
          <w:p w14:paraId="5F867DB9" w14:textId="77777777" w:rsidR="008B4685" w:rsidRPr="008B4685" w:rsidRDefault="008B4685" w:rsidP="008B4685">
            <w:pPr>
              <w:rPr>
                <w:rFonts w:ascii="Times New Roman" w:eastAsia="Times New Roman" w:hAnsi="Times New Roman" w:cs="Times New Roman"/>
              </w:rPr>
            </w:pPr>
            <w:r w:rsidRPr="008B4685">
              <w:rPr>
                <w:rFonts w:ascii="Times New Roman" w:eastAsia="Times New Roman" w:hAnsi="Times New Roman" w:cs="Times New Roman"/>
              </w:rPr>
              <w:t xml:space="preserve">Акционерное общество "Ай </w:t>
            </w:r>
            <w:proofErr w:type="spellStart"/>
            <w:r w:rsidRPr="008B4685"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 w:rsidRPr="008B4685">
              <w:rPr>
                <w:rFonts w:ascii="Times New Roman" w:eastAsia="Times New Roman" w:hAnsi="Times New Roman" w:cs="Times New Roman"/>
              </w:rPr>
              <w:t xml:space="preserve"> РМК" </w:t>
            </w:r>
          </w:p>
        </w:tc>
        <w:tc>
          <w:tcPr>
            <w:tcW w:w="2595" w:type="dxa"/>
          </w:tcPr>
          <w:p w14:paraId="4592087C" w14:textId="77777777" w:rsidR="008B4685" w:rsidRPr="008B4685" w:rsidRDefault="008B4685" w:rsidP="008B4685">
            <w:pPr>
              <w:jc w:val="center"/>
              <w:rPr>
                <w:rFonts w:ascii="Times New Roman" w:hAnsi="Times New Roman" w:cs="Times New Roman"/>
              </w:rPr>
            </w:pPr>
            <w:r w:rsidRPr="008B4685"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2E1087" w:rsidRPr="008B4685" w14:paraId="49127E95" w14:textId="77777777" w:rsidTr="008B4685">
        <w:tc>
          <w:tcPr>
            <w:tcW w:w="562" w:type="dxa"/>
          </w:tcPr>
          <w:p w14:paraId="0724F826" w14:textId="77777777" w:rsidR="002E1087" w:rsidRPr="008B4685" w:rsidRDefault="002E1087" w:rsidP="008B468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bottom"/>
          </w:tcPr>
          <w:p w14:paraId="3050897F" w14:textId="77777777" w:rsidR="002E1087" w:rsidRPr="00427394" w:rsidRDefault="002E1087" w:rsidP="002E10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394">
              <w:rPr>
                <w:rFonts w:ascii="Times New Roman" w:hAnsi="Times New Roman" w:cs="Times New Roman"/>
                <w:color w:val="000000" w:themeColor="text1"/>
              </w:rPr>
              <w:t>Акционерное общество "</w:t>
            </w:r>
            <w:proofErr w:type="spellStart"/>
            <w:r w:rsidRPr="00427394">
              <w:rPr>
                <w:rFonts w:ascii="Times New Roman" w:hAnsi="Times New Roman" w:cs="Times New Roman"/>
                <w:color w:val="000000" w:themeColor="text1"/>
              </w:rPr>
              <w:t>Годжи</w:t>
            </w:r>
            <w:proofErr w:type="spellEnd"/>
            <w:r w:rsidRPr="00427394">
              <w:rPr>
                <w:rFonts w:ascii="Times New Roman" w:hAnsi="Times New Roman" w:cs="Times New Roman"/>
                <w:color w:val="000000" w:themeColor="text1"/>
              </w:rPr>
              <w:t xml:space="preserve"> Групп"</w:t>
            </w:r>
          </w:p>
        </w:tc>
        <w:tc>
          <w:tcPr>
            <w:tcW w:w="2595" w:type="dxa"/>
          </w:tcPr>
          <w:p w14:paraId="1CB78FC0" w14:textId="77777777" w:rsidR="002E1087" w:rsidRPr="00427394" w:rsidRDefault="002E1087" w:rsidP="008B46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394">
              <w:rPr>
                <w:rFonts w:ascii="Times New Roman" w:hAnsi="Times New Roman" w:cs="Times New Roman"/>
                <w:color w:val="000000" w:themeColor="text1"/>
              </w:rPr>
              <w:t>Казанский филиал</w:t>
            </w:r>
          </w:p>
        </w:tc>
      </w:tr>
      <w:tr w:rsidR="008B4685" w:rsidRPr="008B4685" w14:paraId="1E181D75" w14:textId="77777777" w:rsidTr="008B4685">
        <w:tc>
          <w:tcPr>
            <w:tcW w:w="562" w:type="dxa"/>
          </w:tcPr>
          <w:p w14:paraId="658EFF0E" w14:textId="77777777" w:rsidR="008B4685" w:rsidRPr="008B4685" w:rsidRDefault="008B4685" w:rsidP="008B468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bottom"/>
          </w:tcPr>
          <w:p w14:paraId="39DBAFA0" w14:textId="77777777" w:rsidR="008B4685" w:rsidRPr="002E1087" w:rsidRDefault="008B4685" w:rsidP="008B4685">
            <w:pPr>
              <w:rPr>
                <w:rFonts w:ascii="Times New Roman" w:eastAsia="Times New Roman" w:hAnsi="Times New Roman" w:cs="Times New Roman"/>
              </w:rPr>
            </w:pPr>
            <w:r w:rsidRPr="002E1087">
              <w:rPr>
                <w:rFonts w:ascii="Times New Roman" w:hAnsi="Times New Roman" w:cs="Times New Roman"/>
              </w:rPr>
              <w:t>Акционерное общество "Казанский Завод Станков и Оборудования"</w:t>
            </w:r>
          </w:p>
        </w:tc>
        <w:tc>
          <w:tcPr>
            <w:tcW w:w="2595" w:type="dxa"/>
          </w:tcPr>
          <w:p w14:paraId="3BED6A69" w14:textId="77777777" w:rsidR="008B4685" w:rsidRPr="002E1087" w:rsidRDefault="002E1087" w:rsidP="008B4685">
            <w:pPr>
              <w:jc w:val="center"/>
              <w:rPr>
                <w:rFonts w:ascii="Times New Roman" w:hAnsi="Times New Roman" w:cs="Times New Roman"/>
              </w:rPr>
            </w:pPr>
            <w:r w:rsidRPr="002E1087"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8B4685" w:rsidRPr="008B4685" w14:paraId="6503B15E" w14:textId="77777777" w:rsidTr="008B4685">
        <w:tc>
          <w:tcPr>
            <w:tcW w:w="562" w:type="dxa"/>
          </w:tcPr>
          <w:p w14:paraId="1E2EC6C8" w14:textId="77777777" w:rsidR="008B4685" w:rsidRPr="008B4685" w:rsidRDefault="008B4685" w:rsidP="008B468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bottom"/>
          </w:tcPr>
          <w:p w14:paraId="038C9FC1" w14:textId="77777777" w:rsidR="008B4685" w:rsidRPr="002E1087" w:rsidRDefault="008B4685" w:rsidP="008B4685">
            <w:pPr>
              <w:rPr>
                <w:rFonts w:ascii="Times New Roman" w:eastAsia="Times New Roman" w:hAnsi="Times New Roman" w:cs="Times New Roman"/>
              </w:rPr>
            </w:pPr>
            <w:r w:rsidRPr="002E1087">
              <w:rPr>
                <w:rFonts w:ascii="Times New Roman" w:eastAsia="Times New Roman" w:hAnsi="Times New Roman" w:cs="Times New Roman"/>
              </w:rPr>
              <w:t>Акционерное общество "</w:t>
            </w:r>
            <w:proofErr w:type="spellStart"/>
            <w:r w:rsidRPr="002E1087">
              <w:rPr>
                <w:rFonts w:ascii="Times New Roman" w:eastAsia="Times New Roman" w:hAnsi="Times New Roman" w:cs="Times New Roman"/>
              </w:rPr>
              <w:t>Консалтинг.Ру</w:t>
            </w:r>
            <w:proofErr w:type="spellEnd"/>
            <w:r w:rsidRPr="002E1087"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2595" w:type="dxa"/>
          </w:tcPr>
          <w:p w14:paraId="44D97253" w14:textId="77777777" w:rsidR="008B4685" w:rsidRPr="002E1087" w:rsidRDefault="008B4685" w:rsidP="008B4685">
            <w:pPr>
              <w:jc w:val="center"/>
              <w:rPr>
                <w:rFonts w:ascii="Times New Roman" w:hAnsi="Times New Roman" w:cs="Times New Roman"/>
              </w:rPr>
            </w:pPr>
            <w:r w:rsidRPr="002E1087"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8B4685" w:rsidRPr="008B4685" w14:paraId="7C880126" w14:textId="77777777" w:rsidTr="008B4685">
        <w:tc>
          <w:tcPr>
            <w:tcW w:w="562" w:type="dxa"/>
          </w:tcPr>
          <w:p w14:paraId="59B84D78" w14:textId="77777777" w:rsidR="008B4685" w:rsidRPr="008B4685" w:rsidRDefault="008B4685" w:rsidP="008B468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bottom"/>
          </w:tcPr>
          <w:p w14:paraId="0E80EB22" w14:textId="77777777" w:rsidR="008B4685" w:rsidRPr="002E1087" w:rsidRDefault="008B4685" w:rsidP="008B4685">
            <w:pPr>
              <w:rPr>
                <w:rFonts w:ascii="Times New Roman" w:eastAsia="Times New Roman" w:hAnsi="Times New Roman" w:cs="Times New Roman"/>
              </w:rPr>
            </w:pPr>
            <w:r w:rsidRPr="002E1087">
              <w:rPr>
                <w:rFonts w:ascii="Times New Roman" w:hAnsi="Times New Roman" w:cs="Times New Roman"/>
              </w:rPr>
              <w:t xml:space="preserve">Акционерное общество "Медиация, Арбитраж и Консалтинг" </w:t>
            </w:r>
          </w:p>
        </w:tc>
        <w:tc>
          <w:tcPr>
            <w:tcW w:w="2595" w:type="dxa"/>
          </w:tcPr>
          <w:p w14:paraId="02C93878" w14:textId="77777777" w:rsidR="008B4685" w:rsidRPr="002E1087" w:rsidRDefault="008B4685" w:rsidP="008B4685">
            <w:pPr>
              <w:jc w:val="center"/>
              <w:rPr>
                <w:rFonts w:ascii="Times New Roman" w:hAnsi="Times New Roman" w:cs="Times New Roman"/>
              </w:rPr>
            </w:pPr>
            <w:r w:rsidRPr="002E1087"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8B4685" w:rsidRPr="008B4685" w14:paraId="5448D8AD" w14:textId="77777777" w:rsidTr="008B4685">
        <w:tc>
          <w:tcPr>
            <w:tcW w:w="562" w:type="dxa"/>
          </w:tcPr>
          <w:p w14:paraId="08A0F96F" w14:textId="77777777" w:rsidR="008B4685" w:rsidRPr="008B4685" w:rsidRDefault="008B4685" w:rsidP="008B468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bottom"/>
          </w:tcPr>
          <w:p w14:paraId="228DCDA6" w14:textId="77777777" w:rsidR="008B4685" w:rsidRPr="002E1087" w:rsidRDefault="008B4685" w:rsidP="008B4685">
            <w:pPr>
              <w:rPr>
                <w:rFonts w:ascii="Times New Roman" w:eastAsia="Times New Roman" w:hAnsi="Times New Roman" w:cs="Times New Roman"/>
              </w:rPr>
            </w:pPr>
            <w:r w:rsidRPr="002E1087">
              <w:rPr>
                <w:rFonts w:ascii="Times New Roman" w:eastAsia="Times New Roman" w:hAnsi="Times New Roman" w:cs="Times New Roman"/>
              </w:rPr>
              <w:t>Акционерное общество "</w:t>
            </w:r>
            <w:proofErr w:type="spellStart"/>
            <w:r w:rsidRPr="002E1087">
              <w:rPr>
                <w:rFonts w:ascii="Times New Roman" w:eastAsia="Times New Roman" w:hAnsi="Times New Roman" w:cs="Times New Roman"/>
              </w:rPr>
              <w:t>Медойл</w:t>
            </w:r>
            <w:proofErr w:type="spellEnd"/>
            <w:r w:rsidRPr="002E1087">
              <w:rPr>
                <w:rFonts w:ascii="Times New Roman" w:eastAsia="Times New Roman" w:hAnsi="Times New Roman" w:cs="Times New Roman"/>
              </w:rPr>
              <w:t xml:space="preserve"> Групп" </w:t>
            </w:r>
          </w:p>
        </w:tc>
        <w:tc>
          <w:tcPr>
            <w:tcW w:w="2595" w:type="dxa"/>
          </w:tcPr>
          <w:p w14:paraId="3517273B" w14:textId="77777777" w:rsidR="008B4685" w:rsidRPr="002E1087" w:rsidRDefault="008B4685" w:rsidP="008B4685">
            <w:pPr>
              <w:jc w:val="center"/>
              <w:rPr>
                <w:rFonts w:ascii="Times New Roman" w:hAnsi="Times New Roman" w:cs="Times New Roman"/>
              </w:rPr>
            </w:pPr>
            <w:r w:rsidRPr="002E1087"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8B4685" w:rsidRPr="008B4685" w14:paraId="3E07EC23" w14:textId="77777777" w:rsidTr="002E1087">
        <w:trPr>
          <w:trHeight w:val="70"/>
        </w:trPr>
        <w:tc>
          <w:tcPr>
            <w:tcW w:w="562" w:type="dxa"/>
          </w:tcPr>
          <w:p w14:paraId="09AD4150" w14:textId="77777777" w:rsidR="008B4685" w:rsidRPr="008B4685" w:rsidRDefault="008B4685" w:rsidP="008B468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bottom"/>
          </w:tcPr>
          <w:p w14:paraId="56AF5315" w14:textId="77777777" w:rsidR="008B4685" w:rsidRPr="002E1087" w:rsidRDefault="008B4685" w:rsidP="008B4685">
            <w:pPr>
              <w:rPr>
                <w:rFonts w:ascii="Times New Roman" w:eastAsia="Times New Roman" w:hAnsi="Times New Roman" w:cs="Times New Roman"/>
              </w:rPr>
            </w:pPr>
            <w:r w:rsidRPr="002E1087">
              <w:rPr>
                <w:rFonts w:ascii="Times New Roman" w:hAnsi="Times New Roman" w:cs="Times New Roman"/>
              </w:rPr>
              <w:t>Акционерное общество</w:t>
            </w:r>
            <w:r w:rsidRPr="002E1087">
              <w:rPr>
                <w:rFonts w:ascii="Times New Roman" w:hAnsi="Times New Roman" w:cs="Times New Roman"/>
                <w:b/>
              </w:rPr>
              <w:t xml:space="preserve"> </w:t>
            </w:r>
            <w:r w:rsidRPr="002E1087">
              <w:rPr>
                <w:rFonts w:ascii="Times New Roman" w:hAnsi="Times New Roman" w:cs="Times New Roman"/>
              </w:rPr>
              <w:t xml:space="preserve">"Торговый Дом РМК" </w:t>
            </w:r>
          </w:p>
        </w:tc>
        <w:tc>
          <w:tcPr>
            <w:tcW w:w="2595" w:type="dxa"/>
          </w:tcPr>
          <w:p w14:paraId="1F132F3D" w14:textId="77777777" w:rsidR="008B4685" w:rsidRPr="002E1087" w:rsidRDefault="008B4685" w:rsidP="008B4685">
            <w:pPr>
              <w:jc w:val="center"/>
              <w:rPr>
                <w:rFonts w:ascii="Times New Roman" w:hAnsi="Times New Roman" w:cs="Times New Roman"/>
              </w:rPr>
            </w:pPr>
            <w:r w:rsidRPr="002E1087">
              <w:rPr>
                <w:rFonts w:ascii="Times New Roman" w:hAnsi="Times New Roman" w:cs="Times New Roman"/>
              </w:rPr>
              <w:t>Казанский филиал</w:t>
            </w:r>
          </w:p>
        </w:tc>
      </w:tr>
      <w:tr w:rsidR="008B4685" w:rsidRPr="008B4685" w14:paraId="66A34626" w14:textId="77777777" w:rsidTr="008B4685">
        <w:tc>
          <w:tcPr>
            <w:tcW w:w="562" w:type="dxa"/>
          </w:tcPr>
          <w:p w14:paraId="50FABE4D" w14:textId="77777777" w:rsidR="008B4685" w:rsidRPr="008B4685" w:rsidRDefault="008B4685" w:rsidP="008B4685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Align w:val="bottom"/>
          </w:tcPr>
          <w:p w14:paraId="3E6363AB" w14:textId="77777777" w:rsidR="008B4685" w:rsidRPr="008B4685" w:rsidRDefault="008B4685" w:rsidP="008B4685">
            <w:pPr>
              <w:rPr>
                <w:rFonts w:ascii="Times New Roman" w:hAnsi="Times New Roman" w:cs="Times New Roman"/>
              </w:rPr>
            </w:pPr>
            <w:r w:rsidRPr="008B4685">
              <w:rPr>
                <w:rFonts w:ascii="Times New Roman" w:eastAsia="Times New Roman" w:hAnsi="Times New Roman" w:cs="Times New Roman"/>
              </w:rPr>
              <w:t>Акционерное общество "Юридическая фирма "</w:t>
            </w:r>
            <w:proofErr w:type="spellStart"/>
            <w:r w:rsidRPr="008B4685">
              <w:rPr>
                <w:rFonts w:ascii="Times New Roman" w:eastAsia="Times New Roman" w:hAnsi="Times New Roman" w:cs="Times New Roman"/>
              </w:rPr>
              <w:t>Консалтинг.Ру</w:t>
            </w:r>
            <w:proofErr w:type="spellEnd"/>
            <w:r w:rsidRPr="008B468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95" w:type="dxa"/>
          </w:tcPr>
          <w:p w14:paraId="05F36CD8" w14:textId="77777777" w:rsidR="008B4685" w:rsidRPr="008B4685" w:rsidRDefault="008B4685" w:rsidP="008B4685">
            <w:pPr>
              <w:jc w:val="center"/>
              <w:rPr>
                <w:rFonts w:ascii="Times New Roman" w:hAnsi="Times New Roman" w:cs="Times New Roman"/>
              </w:rPr>
            </w:pPr>
            <w:r w:rsidRPr="008B4685">
              <w:rPr>
                <w:rFonts w:ascii="Times New Roman" w:hAnsi="Times New Roman" w:cs="Times New Roman"/>
              </w:rPr>
              <w:t>Казанский филиал</w:t>
            </w:r>
          </w:p>
        </w:tc>
      </w:tr>
    </w:tbl>
    <w:p w14:paraId="20C71C0A" w14:textId="77777777" w:rsidR="00403AC4" w:rsidRPr="008B4685" w:rsidRDefault="00403AC4" w:rsidP="008B4685">
      <w:pPr>
        <w:spacing w:after="0"/>
        <w:rPr>
          <w:rFonts w:ascii="Times New Roman" w:hAnsi="Times New Roman" w:cs="Times New Roman"/>
        </w:rPr>
      </w:pPr>
    </w:p>
    <w:sectPr w:rsidR="00403AC4" w:rsidRPr="008B4685" w:rsidSect="00403A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019C5"/>
    <w:multiLevelType w:val="hybridMultilevel"/>
    <w:tmpl w:val="AC34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85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C4"/>
    <w:rsid w:val="00033DA2"/>
    <w:rsid w:val="00252909"/>
    <w:rsid w:val="002562A8"/>
    <w:rsid w:val="00297697"/>
    <w:rsid w:val="002A19E2"/>
    <w:rsid w:val="002A4A2C"/>
    <w:rsid w:val="002E1087"/>
    <w:rsid w:val="00300C74"/>
    <w:rsid w:val="003477BF"/>
    <w:rsid w:val="0037189C"/>
    <w:rsid w:val="0037625E"/>
    <w:rsid w:val="00403AC4"/>
    <w:rsid w:val="00427394"/>
    <w:rsid w:val="00466CEE"/>
    <w:rsid w:val="005F54B0"/>
    <w:rsid w:val="008973E3"/>
    <w:rsid w:val="008B4685"/>
    <w:rsid w:val="00BE6D48"/>
    <w:rsid w:val="00CC2D47"/>
    <w:rsid w:val="00CF4B60"/>
    <w:rsid w:val="00D20E64"/>
    <w:rsid w:val="00DF2B71"/>
    <w:rsid w:val="00F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D0E4"/>
  <w15:docId w15:val="{2FA83516-36DA-488D-BD88-A2E148BF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AD01-5820-44B6-9088-4AF8F774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Антон Звонов</cp:lastModifiedBy>
  <cp:revision>2</cp:revision>
  <dcterms:created xsi:type="dcterms:W3CDTF">2024-09-11T08:27:00Z</dcterms:created>
  <dcterms:modified xsi:type="dcterms:W3CDTF">2024-09-11T08:27:00Z</dcterms:modified>
</cp:coreProperties>
</file>