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D46C" w14:textId="228E8D58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p w14:paraId="24881F48" w14:textId="77777777" w:rsidR="00AE47E7" w:rsidRPr="00AE47E7" w:rsidRDefault="00AE47E7" w:rsidP="00AE47E7">
      <w:pPr>
        <w:pStyle w:val="a3"/>
        <w:spacing w:before="71"/>
        <w:ind w:right="1901"/>
      </w:pPr>
      <w:r w:rsidRPr="00AE47E7">
        <w:t>Перечень эмитентов,</w:t>
      </w:r>
    </w:p>
    <w:p w14:paraId="1524E0B4" w14:textId="77777777" w:rsidR="00AE47E7" w:rsidRPr="00AE47E7" w:rsidRDefault="00AE47E7" w:rsidP="00AE47E7">
      <w:pPr>
        <w:pStyle w:val="a3"/>
        <w:ind w:right="1903"/>
      </w:pPr>
      <w:r w:rsidRPr="00AE47E7">
        <w:t>по реестрам которых оказываются трансфер</w:t>
      </w:r>
      <w:r w:rsidRPr="00AE47E7">
        <w:rPr>
          <w:i w:val="0"/>
        </w:rPr>
        <w:t>-</w:t>
      </w:r>
      <w:r w:rsidRPr="00AE47E7">
        <w:t>агентские услуги</w:t>
      </w:r>
    </w:p>
    <w:p w14:paraId="76EBD592" w14:textId="506D2BC3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p w14:paraId="0734BD12" w14:textId="0D461E3B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30"/>
        <w:gridCol w:w="1417"/>
        <w:gridCol w:w="1843"/>
        <w:gridCol w:w="1701"/>
      </w:tblGrid>
      <w:tr w:rsidR="00AE47E7" w:rsidRPr="00AE47E7" w14:paraId="723F1C20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42D2" w14:textId="77777777" w:rsidR="00AE47E7" w:rsidRPr="00AE47E7" w:rsidRDefault="00AE47E7" w:rsidP="00E44AA8">
            <w:pPr>
              <w:pStyle w:val="caaieiaie2"/>
              <w:keepNext w:val="0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3FD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4DF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D9B8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  <w:ind w:left="-57" w:right="-57"/>
            </w:pPr>
            <w:r w:rsidRPr="00AE47E7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35FE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 xml:space="preserve"> Код эмитента, присвоенный </w:t>
            </w:r>
          </w:p>
          <w:p w14:paraId="3E323C6C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>регистрирующим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CB7C" w14:textId="77777777" w:rsidR="00AE47E7" w:rsidRPr="00AE47E7" w:rsidRDefault="00AE47E7" w:rsidP="00E44AA8">
            <w:pPr>
              <w:pStyle w:val="caaieiaie2"/>
              <w:tabs>
                <w:tab w:val="left" w:pos="360"/>
                <w:tab w:val="left" w:pos="1560"/>
              </w:tabs>
              <w:spacing w:before="0" w:after="0"/>
            </w:pPr>
            <w:r w:rsidRPr="00AE47E7">
              <w:t>Примечание</w:t>
            </w:r>
          </w:p>
        </w:tc>
      </w:tr>
      <w:tr w:rsidR="00AE47E7" w:rsidRPr="00AE47E7" w14:paraId="564C0187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EDC9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318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Химлаборприбор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8EC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1025002587895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15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5020000618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D6D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03630-A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660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61408DF1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D3D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4CA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"Машиностроительный завод имени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М.И.Калинина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C19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1026605624451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884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6663003800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D3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31749-D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0EB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2126423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916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AEFF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"Научно-производственное объединение "Алмаз" имени академика А.А. Расплетина"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5AB4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1027700118984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A52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7712040285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30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06692-A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C9E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1AE33E23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436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683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"Научно-производственное объединение "Стрела"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79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1027100517256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A31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7103028233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7A6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07205-A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0F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462E5FB0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D5D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88D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Долгопрудненское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научно-производственное предприятие"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2CD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1025001202544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A8C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5008000322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22A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05098-A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3EEA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790CB6D0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41E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34B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завод "Красное знамя"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968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1026201077572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175D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6229004711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052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02449-A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A1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41371025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4531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DEA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"Радиофизика"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040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1027739029614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3B6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7733022671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C80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02935-À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D1A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2D5DC96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4576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C0E4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"Сатурн"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2F1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1025500970516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19F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5508000955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1D5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00237-F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6C1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7A0200E4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8E2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E40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"Межгосударственная акционерная корпорация "Вымпел"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087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1027700341855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782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7714041693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67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00905-A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2A4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E7" w:rsidRPr="00AE47E7" w14:paraId="0CA05DDB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993" w14:textId="77777777" w:rsidR="00AE47E7" w:rsidRPr="00AE47E7" w:rsidRDefault="00AE47E7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1DC" w14:textId="77777777" w:rsidR="00AE47E7" w:rsidRPr="00AE47E7" w:rsidRDefault="00AE47E7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"Научно-производственное предприятие "Импульс"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D5F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1027700206511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74B" w14:textId="77777777" w:rsidR="00AE47E7" w:rsidRPr="00AE47E7" w:rsidRDefault="00AE47E7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7717022177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3A8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06136-A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74F3" w14:textId="77777777" w:rsidR="00AE47E7" w:rsidRPr="00AE47E7" w:rsidRDefault="00AE47E7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4" w:rsidRPr="00AE47E7" w14:paraId="1822BFAF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A49" w14:textId="50BEAF29" w:rsidR="00766A84" w:rsidRPr="00AE47E7" w:rsidRDefault="00766A84" w:rsidP="00E44AA8">
            <w:pPr>
              <w:pStyle w:val="Iauiue1"/>
              <w:tabs>
                <w:tab w:val="left" w:pos="1560"/>
              </w:tabs>
              <w:jc w:val="center"/>
              <w:rPr>
                <w:lang w:val="en-US"/>
              </w:rPr>
            </w:pPr>
            <w:r w:rsidRPr="00AE47E7">
              <w:t>1</w:t>
            </w: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768" w14:textId="4418BD80" w:rsidR="00766A84" w:rsidRPr="00AE47E7" w:rsidRDefault="00766A84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"ГУСЬ-АГРО"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868" w14:textId="776EAAEB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1023300934007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FB6" w14:textId="70EEC853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3314000455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277" w14:textId="65F03A41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10116-E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7E8" w14:textId="77777777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4" w:rsidRPr="00AE47E7" w14:paraId="25A421A4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C3B" w14:textId="007FAD0B" w:rsidR="00766A84" w:rsidRPr="00766A84" w:rsidRDefault="00766A84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</w:t>
            </w: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AFD" w14:textId="2A2CFE5A" w:rsidR="00766A84" w:rsidRPr="00AE47E7" w:rsidRDefault="00766A84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«Монолит-Инновации»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7A9" w14:textId="30D4C206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1147746871470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984" w14:textId="20431578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7714941479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C7E" w14:textId="08E89963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82920-H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8CF" w14:textId="77777777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4" w:rsidRPr="00AE47E7" w14:paraId="2732A705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C04" w14:textId="48D3F107" w:rsidR="00766A84" w:rsidRPr="00766A84" w:rsidRDefault="00766A84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132" w14:textId="5233D969" w:rsidR="00766A84" w:rsidRPr="00AE47E7" w:rsidRDefault="00766A84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Биокапилляр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8329" w14:textId="6CF047F5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5147746208847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973" w14:textId="3F6D2A86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7714947777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42E" w14:textId="14095128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82951-H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36B" w14:textId="77777777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4" w:rsidRPr="00AE47E7" w14:paraId="49B251FA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8AB" w14:textId="77EE8DC2" w:rsidR="00766A84" w:rsidRPr="00766A84" w:rsidRDefault="00766A84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</w:t>
            </w: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5C8" w14:textId="379931FA" w:rsidR="00766A84" w:rsidRPr="00AE47E7" w:rsidRDefault="00766A84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ИнформДивелопмент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572" w14:textId="42491F02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1037714048239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D72" w14:textId="0B32CD58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7714316186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FBF" w14:textId="087C49B9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43474-H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A59" w14:textId="77777777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84" w:rsidRPr="00AE47E7" w14:paraId="0C4123FC" w14:textId="77777777" w:rsidTr="002D4A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B138" w14:textId="3350463B" w:rsidR="00766A84" w:rsidRPr="00766A84" w:rsidRDefault="00766A84" w:rsidP="00E44AA8">
            <w:pPr>
              <w:pStyle w:val="Iauiue1"/>
              <w:tabs>
                <w:tab w:val="left" w:pos="1560"/>
              </w:tabs>
              <w:jc w:val="center"/>
            </w:pPr>
            <w:r w:rsidRPr="00AE47E7">
              <w:t>1</w:t>
            </w:r>
            <w:r>
              <w:t>5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388" w14:textId="627585EA" w:rsidR="00766A84" w:rsidRPr="00AE47E7" w:rsidRDefault="00766A84" w:rsidP="00E4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НаноКапилляр</w:t>
            </w:r>
            <w:proofErr w:type="spellEnd"/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1B7" w14:textId="68769B15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5147746410741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63D" w14:textId="0EACB159" w:rsidR="00766A84" w:rsidRPr="00AE47E7" w:rsidRDefault="00766A84" w:rsidP="00E44AA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7714952784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7D6B" w14:textId="673D7236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E7">
              <w:rPr>
                <w:rFonts w:ascii="Times New Roman" w:hAnsi="Times New Roman" w:cs="Times New Roman"/>
                <w:sz w:val="24"/>
                <w:szCs w:val="24"/>
              </w:rPr>
              <w:t>83167-H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411" w14:textId="77777777" w:rsidR="00766A84" w:rsidRPr="00AE47E7" w:rsidRDefault="00766A84" w:rsidP="00E44AA8">
            <w:pPr>
              <w:tabs>
                <w:tab w:val="left" w:pos="36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263DF" w14:textId="77777777" w:rsidR="00AE47E7" w:rsidRPr="00AE47E7" w:rsidRDefault="00AE47E7">
      <w:pPr>
        <w:rPr>
          <w:rFonts w:ascii="Times New Roman" w:hAnsi="Times New Roman" w:cs="Times New Roman"/>
          <w:sz w:val="24"/>
          <w:szCs w:val="24"/>
        </w:rPr>
      </w:pPr>
    </w:p>
    <w:sectPr w:rsidR="00AE47E7" w:rsidRPr="00AE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E7"/>
    <w:rsid w:val="002D4ACF"/>
    <w:rsid w:val="00766A84"/>
    <w:rsid w:val="00A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0A8"/>
  <w15:chartTrackingRefBased/>
  <w15:docId w15:val="{9E46548B-8EB8-47E5-8F16-B4C1CD17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E4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1"/>
    <w:next w:val="Iauiue1"/>
    <w:rsid w:val="00AE47E7"/>
    <w:pPr>
      <w:keepNext/>
      <w:spacing w:before="240" w:after="60"/>
      <w:jc w:val="center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AE47E7"/>
    <w:pPr>
      <w:widowControl w:val="0"/>
      <w:autoSpaceDE w:val="0"/>
      <w:autoSpaceDN w:val="0"/>
      <w:spacing w:after="0" w:line="240" w:lineRule="auto"/>
      <w:ind w:left="2174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E47E7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Белоусов</dc:creator>
  <cp:keywords/>
  <dc:description/>
  <cp:lastModifiedBy>Андрей Соломка</cp:lastModifiedBy>
  <cp:revision>4</cp:revision>
  <dcterms:created xsi:type="dcterms:W3CDTF">2021-12-15T14:25:00Z</dcterms:created>
  <dcterms:modified xsi:type="dcterms:W3CDTF">2024-02-13T07:32:00Z</dcterms:modified>
</cp:coreProperties>
</file>